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6326" w14:textId="66381C6B" w:rsidR="00DD1B36" w:rsidRDefault="00DD1B36" w:rsidP="00DD1B36">
      <w:pPr>
        <w:rPr>
          <w:rFonts w:asciiTheme="majorHAnsi" w:hAnsiTheme="majorHAnsi"/>
          <w:sz w:val="20"/>
          <w:szCs w:val="16"/>
        </w:rPr>
      </w:pPr>
      <w:r w:rsidRPr="00DD1B36">
        <w:rPr>
          <w:rFonts w:asciiTheme="majorHAnsi" w:hAnsiTheme="majorHAnsi"/>
          <w:sz w:val="20"/>
          <w:szCs w:val="16"/>
        </w:rPr>
        <w:t>This information is important for the CPOC Executive before starting a discussion about your proposal for CPOC guidance. Please complete the document in as much detail as possible.</w:t>
      </w:r>
    </w:p>
    <w:p w14:paraId="2F0CA1A7" w14:textId="77777777" w:rsidR="00DD1B36" w:rsidRDefault="00DD1B36" w:rsidP="00DD1B36">
      <w:pPr>
        <w:rPr>
          <w:rFonts w:asciiTheme="majorHAnsi" w:hAnsiTheme="majorHAnsi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2E46A1" w:rsidRPr="00C147FD" w14:paraId="53A8A034" w14:textId="77777777" w:rsidTr="008440D2">
        <w:tc>
          <w:tcPr>
            <w:tcW w:w="1838" w:type="dxa"/>
          </w:tcPr>
          <w:p w14:paraId="63EB3F3C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Proposed title</w:t>
            </w:r>
          </w:p>
        </w:tc>
        <w:tc>
          <w:tcPr>
            <w:tcW w:w="7512" w:type="dxa"/>
          </w:tcPr>
          <w:p w14:paraId="52E5C44D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00E5C960" w14:textId="77777777" w:rsidTr="008440D2">
        <w:tc>
          <w:tcPr>
            <w:tcW w:w="1838" w:type="dxa"/>
          </w:tcPr>
          <w:p w14:paraId="0716C9C1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Details of the proposer(s) (</w:t>
            </w:r>
            <w:proofErr w:type="spellStart"/>
            <w:r w:rsidRPr="00C147FD">
              <w:rPr>
                <w:rFonts w:asciiTheme="majorHAnsi" w:hAnsiTheme="majorHAnsi"/>
                <w:b/>
              </w:rPr>
              <w:t>organisation</w:t>
            </w:r>
            <w:proofErr w:type="spellEnd"/>
            <w:r w:rsidRPr="00C147FD">
              <w:rPr>
                <w:rFonts w:asciiTheme="majorHAnsi" w:hAnsiTheme="majorHAnsi"/>
                <w:b/>
              </w:rPr>
              <w:t xml:space="preserve"> or individual)</w:t>
            </w:r>
          </w:p>
        </w:tc>
        <w:tc>
          <w:tcPr>
            <w:tcW w:w="7512" w:type="dxa"/>
          </w:tcPr>
          <w:p w14:paraId="1046A2F2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4AC6F85C" w14:textId="77777777" w:rsidTr="008440D2">
        <w:tc>
          <w:tcPr>
            <w:tcW w:w="1838" w:type="dxa"/>
          </w:tcPr>
          <w:p w14:paraId="0A6B28D7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Contact details</w:t>
            </w:r>
          </w:p>
        </w:tc>
        <w:tc>
          <w:tcPr>
            <w:tcW w:w="7512" w:type="dxa"/>
          </w:tcPr>
          <w:p w14:paraId="4C0A8617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0CD151D9" w14:textId="77777777" w:rsidTr="008440D2">
        <w:tc>
          <w:tcPr>
            <w:tcW w:w="1838" w:type="dxa"/>
          </w:tcPr>
          <w:p w14:paraId="4E32B50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1. Who is the guidance aimed at?</w:t>
            </w:r>
          </w:p>
          <w:p w14:paraId="0A5835C0" w14:textId="77777777" w:rsidR="002E46A1" w:rsidRPr="00C147FD" w:rsidRDefault="002E46A1" w:rsidP="008440D2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C147FD">
              <w:rPr>
                <w:rFonts w:asciiTheme="majorHAnsi" w:hAnsiTheme="majorHAnsi"/>
                <w:i/>
              </w:rPr>
              <w:t>e.g. grade, region, subspecialty etc.</w:t>
            </w:r>
          </w:p>
          <w:p w14:paraId="7512B68D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69F23B14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3B48DEDC" w14:textId="77777777" w:rsidTr="008440D2">
        <w:tc>
          <w:tcPr>
            <w:tcW w:w="9350" w:type="dxa"/>
            <w:gridSpan w:val="2"/>
          </w:tcPr>
          <w:p w14:paraId="553DB4A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2. Objectives of the proposed guidance</w:t>
            </w:r>
          </w:p>
        </w:tc>
      </w:tr>
      <w:tr w:rsidR="002E46A1" w:rsidRPr="00C147FD" w14:paraId="41C067B6" w14:textId="77777777" w:rsidTr="008440D2">
        <w:trPr>
          <w:trHeight w:val="2131"/>
        </w:trPr>
        <w:tc>
          <w:tcPr>
            <w:tcW w:w="9350" w:type="dxa"/>
            <w:gridSpan w:val="2"/>
          </w:tcPr>
          <w:p w14:paraId="759A767C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716C76D4" w14:textId="77777777" w:rsidTr="008440D2">
        <w:tc>
          <w:tcPr>
            <w:tcW w:w="9350" w:type="dxa"/>
            <w:gridSpan w:val="2"/>
          </w:tcPr>
          <w:p w14:paraId="0D5783E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3. Why is this guideline needed?</w:t>
            </w:r>
          </w:p>
        </w:tc>
      </w:tr>
      <w:tr w:rsidR="002E46A1" w:rsidRPr="00C147FD" w14:paraId="593D6BDB" w14:textId="77777777" w:rsidTr="008440D2">
        <w:tc>
          <w:tcPr>
            <w:tcW w:w="9350" w:type="dxa"/>
            <w:gridSpan w:val="2"/>
          </w:tcPr>
          <w:p w14:paraId="6917A683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4B5BE766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1FC91EE8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  <w:p w14:paraId="01B35E83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3D77CA11" w14:textId="77777777" w:rsidTr="008440D2">
        <w:trPr>
          <w:trHeight w:val="426"/>
        </w:trPr>
        <w:tc>
          <w:tcPr>
            <w:tcW w:w="1838" w:type="dxa"/>
            <w:vMerge w:val="restart"/>
          </w:tcPr>
          <w:p w14:paraId="245F871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4. What other guidelines are currently available on this topic (and who produced it)?</w:t>
            </w:r>
          </w:p>
        </w:tc>
        <w:tc>
          <w:tcPr>
            <w:tcW w:w="7512" w:type="dxa"/>
          </w:tcPr>
          <w:p w14:paraId="7FCED96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2C14C3D6" w14:textId="77777777" w:rsidTr="008440D2">
        <w:trPr>
          <w:trHeight w:val="426"/>
        </w:trPr>
        <w:tc>
          <w:tcPr>
            <w:tcW w:w="1838" w:type="dxa"/>
            <w:vMerge/>
          </w:tcPr>
          <w:p w14:paraId="378FD31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23A27FFD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3631BEDD" w14:textId="77777777" w:rsidTr="008440D2">
        <w:trPr>
          <w:trHeight w:val="426"/>
        </w:trPr>
        <w:tc>
          <w:tcPr>
            <w:tcW w:w="1838" w:type="dxa"/>
            <w:vMerge/>
          </w:tcPr>
          <w:p w14:paraId="33A9A1B0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0DACB894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4B53C905" w14:textId="77777777" w:rsidTr="008440D2">
        <w:trPr>
          <w:trHeight w:val="426"/>
        </w:trPr>
        <w:tc>
          <w:tcPr>
            <w:tcW w:w="1838" w:type="dxa"/>
            <w:vMerge/>
          </w:tcPr>
          <w:p w14:paraId="2D73E77F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5284CA5A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117ACAE3" w14:textId="77777777" w:rsidTr="008440D2">
        <w:trPr>
          <w:trHeight w:val="426"/>
        </w:trPr>
        <w:tc>
          <w:tcPr>
            <w:tcW w:w="1838" w:type="dxa"/>
            <w:vMerge/>
          </w:tcPr>
          <w:p w14:paraId="685394FD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69879562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0361E742" w14:textId="77777777" w:rsidTr="008440D2">
        <w:tc>
          <w:tcPr>
            <w:tcW w:w="9350" w:type="dxa"/>
            <w:gridSpan w:val="2"/>
          </w:tcPr>
          <w:p w14:paraId="2EC62ABA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>5. How and why will this guideline differ from existing guidelines?</w:t>
            </w:r>
          </w:p>
        </w:tc>
      </w:tr>
      <w:tr w:rsidR="002E46A1" w:rsidRPr="00C147FD" w14:paraId="14B932BB" w14:textId="77777777" w:rsidTr="008440D2">
        <w:trPr>
          <w:trHeight w:val="1749"/>
        </w:trPr>
        <w:tc>
          <w:tcPr>
            <w:tcW w:w="9350" w:type="dxa"/>
            <w:gridSpan w:val="2"/>
          </w:tcPr>
          <w:p w14:paraId="5DF17F9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0D09F9C0" w14:textId="77777777" w:rsidTr="00AB2BAE">
        <w:trPr>
          <w:trHeight w:val="296"/>
        </w:trPr>
        <w:tc>
          <w:tcPr>
            <w:tcW w:w="9350" w:type="dxa"/>
            <w:gridSpan w:val="2"/>
          </w:tcPr>
          <w:p w14:paraId="7EB1FB7E" w14:textId="4939BF3C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6. </w:t>
            </w:r>
            <w:r w:rsidR="00AB2BAE" w:rsidRPr="00AB2BAE">
              <w:rPr>
                <w:rFonts w:asciiTheme="majorHAnsi" w:hAnsiTheme="majorHAnsi"/>
                <w:b/>
                <w:lang w:val="en-GB"/>
              </w:rPr>
              <w:t>How will patient representation be used within the development of the guideline?</w:t>
            </w:r>
          </w:p>
        </w:tc>
      </w:tr>
      <w:tr w:rsidR="00AB2BAE" w:rsidRPr="00C147FD" w14:paraId="6E12BE1A" w14:textId="77777777" w:rsidTr="008440D2">
        <w:trPr>
          <w:trHeight w:val="1749"/>
        </w:trPr>
        <w:tc>
          <w:tcPr>
            <w:tcW w:w="9350" w:type="dxa"/>
            <w:gridSpan w:val="2"/>
          </w:tcPr>
          <w:p w14:paraId="051ABEB4" w14:textId="77777777" w:rsidR="00AB2BAE" w:rsidRDefault="00AB2BAE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52178029" w14:textId="77777777" w:rsidTr="008440D2">
        <w:tc>
          <w:tcPr>
            <w:tcW w:w="9350" w:type="dxa"/>
            <w:gridSpan w:val="2"/>
          </w:tcPr>
          <w:p w14:paraId="1FDBE61C" w14:textId="470F0C5D" w:rsidR="002E46A1" w:rsidRPr="00C147FD" w:rsidRDefault="00AB2BAE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2E46A1" w:rsidRPr="00C147FD">
              <w:rPr>
                <w:rFonts w:asciiTheme="majorHAnsi" w:hAnsiTheme="majorHAnsi"/>
                <w:b/>
              </w:rPr>
              <w:t xml:space="preserve">. Why should the CPOC (rather than another </w:t>
            </w:r>
            <w:proofErr w:type="spellStart"/>
            <w:r w:rsidR="002E46A1" w:rsidRPr="00C147FD">
              <w:rPr>
                <w:rFonts w:asciiTheme="majorHAnsi" w:hAnsiTheme="majorHAnsi"/>
                <w:b/>
              </w:rPr>
              <w:t>organisation</w:t>
            </w:r>
            <w:proofErr w:type="spellEnd"/>
            <w:r w:rsidR="002E46A1" w:rsidRPr="00C147FD">
              <w:rPr>
                <w:rFonts w:asciiTheme="majorHAnsi" w:hAnsiTheme="majorHAnsi"/>
                <w:b/>
              </w:rPr>
              <w:t>) produce this guidance?</w:t>
            </w:r>
          </w:p>
        </w:tc>
      </w:tr>
      <w:tr w:rsidR="002E46A1" w:rsidRPr="00C147FD" w14:paraId="1168FBF4" w14:textId="77777777" w:rsidTr="008440D2">
        <w:trPr>
          <w:trHeight w:val="1880"/>
        </w:trPr>
        <w:tc>
          <w:tcPr>
            <w:tcW w:w="9350" w:type="dxa"/>
            <w:gridSpan w:val="2"/>
          </w:tcPr>
          <w:p w14:paraId="6A9C8360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65DB8D40" w14:textId="77777777" w:rsidTr="008440D2">
        <w:tc>
          <w:tcPr>
            <w:tcW w:w="1838" w:type="dxa"/>
          </w:tcPr>
          <w:p w14:paraId="03967FB5" w14:textId="47EF41F8" w:rsidR="002E46A1" w:rsidRPr="00C147FD" w:rsidRDefault="00AB2BAE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2E46A1" w:rsidRPr="00C147FD">
              <w:rPr>
                <w:rFonts w:asciiTheme="majorHAnsi" w:hAnsiTheme="majorHAnsi"/>
                <w:b/>
              </w:rPr>
              <w:t>. Will this be a joint guideline? If so with who?</w:t>
            </w:r>
          </w:p>
        </w:tc>
        <w:tc>
          <w:tcPr>
            <w:tcW w:w="7512" w:type="dxa"/>
          </w:tcPr>
          <w:p w14:paraId="3FAE01D8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a) </w:t>
            </w:r>
            <w:r>
              <w:rPr>
                <w:rFonts w:asciiTheme="majorHAnsi" w:hAnsiTheme="majorHAnsi"/>
                <w:b/>
              </w:rPr>
              <w:t>YES</w:t>
            </w:r>
          </w:p>
          <w:p w14:paraId="11899310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b) </w:t>
            </w:r>
            <w:r>
              <w:rPr>
                <w:rFonts w:asciiTheme="majorHAnsi" w:hAnsiTheme="majorHAnsi"/>
                <w:b/>
              </w:rPr>
              <w:t>NO</w:t>
            </w:r>
          </w:p>
        </w:tc>
      </w:tr>
      <w:tr w:rsidR="002E46A1" w:rsidRPr="00C147FD" w14:paraId="3F40C020" w14:textId="77777777" w:rsidTr="008440D2">
        <w:trPr>
          <w:trHeight w:val="210"/>
        </w:trPr>
        <w:tc>
          <w:tcPr>
            <w:tcW w:w="1838" w:type="dxa"/>
            <w:vMerge w:val="restart"/>
          </w:tcPr>
          <w:p w14:paraId="32C6B22F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147FD">
              <w:rPr>
                <w:rFonts w:asciiTheme="majorHAnsi" w:hAnsiTheme="majorHAnsi"/>
                <w:b/>
              </w:rPr>
              <w:t xml:space="preserve">If answered </w:t>
            </w:r>
            <w:r>
              <w:rPr>
                <w:rFonts w:asciiTheme="majorHAnsi" w:hAnsiTheme="majorHAnsi"/>
                <w:b/>
              </w:rPr>
              <w:t>a)</w:t>
            </w:r>
            <w:r w:rsidRPr="00C147FD"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above</w:t>
            </w:r>
            <w:proofErr w:type="gramEnd"/>
            <w:r w:rsidRPr="00C147FD">
              <w:rPr>
                <w:rFonts w:asciiTheme="majorHAnsi" w:hAnsiTheme="majorHAnsi"/>
                <w:b/>
              </w:rPr>
              <w:t xml:space="preserve"> please list</w:t>
            </w:r>
            <w:r>
              <w:rPr>
                <w:rFonts w:asciiTheme="majorHAnsi" w:hAnsiTheme="majorHAnsi"/>
                <w:b/>
              </w:rPr>
              <w:t xml:space="preserve">. If answered </w:t>
            </w:r>
            <w:r>
              <w:rPr>
                <w:rFonts w:asciiTheme="majorHAnsi" w:hAnsiTheme="majorHAnsi"/>
                <w:b/>
              </w:rPr>
              <w:lastRenderedPageBreak/>
              <w:t>b) please move to question 8.</w:t>
            </w:r>
          </w:p>
        </w:tc>
        <w:tc>
          <w:tcPr>
            <w:tcW w:w="7512" w:type="dxa"/>
          </w:tcPr>
          <w:p w14:paraId="0BAE7810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41F68A32" w14:textId="77777777" w:rsidTr="008440D2">
        <w:trPr>
          <w:trHeight w:val="210"/>
        </w:trPr>
        <w:tc>
          <w:tcPr>
            <w:tcW w:w="1838" w:type="dxa"/>
            <w:vMerge/>
          </w:tcPr>
          <w:p w14:paraId="32175BF3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452F4854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2EAF170E" w14:textId="77777777" w:rsidTr="008440D2">
        <w:trPr>
          <w:trHeight w:val="210"/>
        </w:trPr>
        <w:tc>
          <w:tcPr>
            <w:tcW w:w="1838" w:type="dxa"/>
            <w:vMerge/>
          </w:tcPr>
          <w:p w14:paraId="2A20652D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37D62DFD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45A6FBF1" w14:textId="77777777" w:rsidTr="008440D2">
        <w:trPr>
          <w:trHeight w:val="210"/>
        </w:trPr>
        <w:tc>
          <w:tcPr>
            <w:tcW w:w="1838" w:type="dxa"/>
            <w:vMerge/>
          </w:tcPr>
          <w:p w14:paraId="0E144D41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3BE46FEF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67DFCB41" w14:textId="77777777" w:rsidTr="008440D2">
        <w:trPr>
          <w:trHeight w:val="210"/>
        </w:trPr>
        <w:tc>
          <w:tcPr>
            <w:tcW w:w="1838" w:type="dxa"/>
            <w:vMerge/>
          </w:tcPr>
          <w:p w14:paraId="321C1768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7ABAB5DD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3E79EE5C" w14:textId="77777777" w:rsidTr="008440D2">
        <w:trPr>
          <w:trHeight w:val="813"/>
        </w:trPr>
        <w:tc>
          <w:tcPr>
            <w:tcW w:w="1838" w:type="dxa"/>
            <w:vMerge w:val="restart"/>
          </w:tcPr>
          <w:p w14:paraId="0F857314" w14:textId="07486F9E" w:rsidR="002E46A1" w:rsidRPr="00C147FD" w:rsidRDefault="00AB2BAE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2E46A1" w:rsidRPr="00C147FD">
              <w:rPr>
                <w:rFonts w:asciiTheme="majorHAnsi" w:hAnsiTheme="majorHAnsi"/>
                <w:b/>
              </w:rPr>
              <w:t>. Which external bodies should be represented in the development of this guidance?</w:t>
            </w:r>
          </w:p>
          <w:p w14:paraId="0D9C806A" w14:textId="77777777" w:rsidR="002E46A1" w:rsidRPr="00C147FD" w:rsidRDefault="002E46A1" w:rsidP="008440D2">
            <w:pPr>
              <w:pStyle w:val="ListParagraph"/>
              <w:ind w:left="0"/>
              <w:rPr>
                <w:rFonts w:asciiTheme="majorHAnsi" w:hAnsiTheme="majorHAnsi"/>
                <w:i/>
              </w:rPr>
            </w:pPr>
            <w:r w:rsidRPr="00C147FD">
              <w:rPr>
                <w:rFonts w:asciiTheme="majorHAnsi" w:hAnsiTheme="majorHAnsi"/>
                <w:i/>
              </w:rPr>
              <w:t xml:space="preserve">e.g. other colleges, </w:t>
            </w:r>
            <w:proofErr w:type="spellStart"/>
            <w:r w:rsidRPr="00C147FD">
              <w:rPr>
                <w:rFonts w:asciiTheme="majorHAnsi" w:hAnsiTheme="majorHAnsi"/>
                <w:i/>
              </w:rPr>
              <w:t>AoMRC</w:t>
            </w:r>
            <w:proofErr w:type="spellEnd"/>
          </w:p>
          <w:p w14:paraId="47F7142F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6CCE3952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03388371" w14:textId="77777777" w:rsidTr="008440D2">
        <w:trPr>
          <w:trHeight w:val="813"/>
        </w:trPr>
        <w:tc>
          <w:tcPr>
            <w:tcW w:w="1838" w:type="dxa"/>
            <w:vMerge/>
          </w:tcPr>
          <w:p w14:paraId="66BA04BA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09545473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534906AB" w14:textId="77777777" w:rsidTr="008440D2">
        <w:trPr>
          <w:trHeight w:val="813"/>
        </w:trPr>
        <w:tc>
          <w:tcPr>
            <w:tcW w:w="1838" w:type="dxa"/>
            <w:vMerge/>
          </w:tcPr>
          <w:p w14:paraId="2A173A5A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5826604B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54C66934" w14:textId="77777777" w:rsidTr="008440D2">
        <w:trPr>
          <w:trHeight w:val="813"/>
        </w:trPr>
        <w:tc>
          <w:tcPr>
            <w:tcW w:w="1838" w:type="dxa"/>
            <w:vMerge/>
          </w:tcPr>
          <w:p w14:paraId="3391BDC4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7929D467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7DFF2985" w14:textId="77777777" w:rsidTr="008440D2">
        <w:trPr>
          <w:trHeight w:val="813"/>
        </w:trPr>
        <w:tc>
          <w:tcPr>
            <w:tcW w:w="1838" w:type="dxa"/>
            <w:vMerge/>
          </w:tcPr>
          <w:p w14:paraId="5ABEDE69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  <w:tc>
          <w:tcPr>
            <w:tcW w:w="7512" w:type="dxa"/>
          </w:tcPr>
          <w:p w14:paraId="676738E9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  <w:tr w:rsidR="002E46A1" w:rsidRPr="00C147FD" w14:paraId="3B896F36" w14:textId="77777777" w:rsidTr="008440D2">
        <w:tc>
          <w:tcPr>
            <w:tcW w:w="9350" w:type="dxa"/>
            <w:gridSpan w:val="2"/>
          </w:tcPr>
          <w:p w14:paraId="40E8BC37" w14:textId="1314AEB2" w:rsidR="002E46A1" w:rsidRPr="00C147FD" w:rsidRDefault="00AB2BAE" w:rsidP="008440D2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2E46A1" w:rsidRPr="00C147FD">
              <w:rPr>
                <w:rFonts w:asciiTheme="majorHAnsi" w:hAnsiTheme="majorHAnsi"/>
                <w:b/>
              </w:rPr>
              <w:t>. Will there be any funding requirements in the production of this guideline?</w:t>
            </w:r>
          </w:p>
        </w:tc>
      </w:tr>
      <w:tr w:rsidR="002E46A1" w:rsidRPr="00C147FD" w14:paraId="10E2D624" w14:textId="77777777" w:rsidTr="008440D2">
        <w:trPr>
          <w:trHeight w:val="1989"/>
        </w:trPr>
        <w:tc>
          <w:tcPr>
            <w:tcW w:w="9350" w:type="dxa"/>
            <w:gridSpan w:val="2"/>
          </w:tcPr>
          <w:p w14:paraId="227C2D4E" w14:textId="77777777" w:rsidR="002E46A1" w:rsidRPr="00C147FD" w:rsidRDefault="002E46A1" w:rsidP="008440D2">
            <w:pPr>
              <w:spacing w:before="120" w:after="120"/>
              <w:rPr>
                <w:rFonts w:asciiTheme="majorHAnsi" w:hAnsiTheme="majorHAnsi"/>
                <w:b/>
              </w:rPr>
            </w:pPr>
          </w:p>
        </w:tc>
      </w:tr>
    </w:tbl>
    <w:p w14:paraId="482238D6" w14:textId="77777777" w:rsidR="002E46A1" w:rsidRPr="00DD1B36" w:rsidRDefault="002E46A1" w:rsidP="00DD1B36">
      <w:pPr>
        <w:rPr>
          <w:rFonts w:asciiTheme="majorHAnsi" w:hAnsiTheme="majorHAnsi"/>
          <w:sz w:val="20"/>
          <w:szCs w:val="16"/>
        </w:rPr>
      </w:pPr>
    </w:p>
    <w:p w14:paraId="29D4BCD4" w14:textId="03833691" w:rsidR="00CC7159" w:rsidRPr="002E46A1" w:rsidRDefault="002E46A1" w:rsidP="002E46A1">
      <w:pPr>
        <w:pStyle w:val="ListParagraph"/>
        <w:ind w:left="0"/>
        <w:rPr>
          <w:rFonts w:asciiTheme="majorHAnsi" w:hAnsiTheme="majorHAnsi"/>
          <w:color w:val="51BBB5" w:themeColor="accent2"/>
          <w:szCs w:val="20"/>
          <w:u w:val="single"/>
        </w:rPr>
      </w:pPr>
      <w:r w:rsidRPr="00C147FD">
        <w:rPr>
          <w:rFonts w:asciiTheme="majorHAnsi" w:hAnsiTheme="majorHAnsi"/>
          <w:szCs w:val="20"/>
        </w:rPr>
        <w:t xml:space="preserve">Please send your completed form to </w:t>
      </w:r>
      <w:hyperlink r:id="rId6" w:history="1">
        <w:r w:rsidRPr="00C147FD">
          <w:rPr>
            <w:rStyle w:val="Hyperlink"/>
            <w:rFonts w:asciiTheme="majorHAnsi" w:hAnsiTheme="majorHAnsi"/>
            <w:szCs w:val="20"/>
          </w:rPr>
          <w:t>CPOC@rcoa.ac.uk</w:t>
        </w:r>
      </w:hyperlink>
      <w:r w:rsidRPr="00C147FD">
        <w:rPr>
          <w:rFonts w:asciiTheme="majorHAnsi" w:hAnsiTheme="majorHAnsi"/>
          <w:szCs w:val="20"/>
        </w:rPr>
        <w:t>. Once the CPOC Executive has received your submission you will be contacted to discuss the next steps in the process.</w:t>
      </w:r>
    </w:p>
    <w:sectPr w:rsidR="00CC7159" w:rsidRPr="002E46A1" w:rsidSect="000B7F51">
      <w:headerReference w:type="default" r:id="rId7"/>
      <w:footerReference w:type="default" r:id="rId8"/>
      <w:pgSz w:w="11900" w:h="16840"/>
      <w:pgMar w:top="567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AA8C" w14:textId="77777777" w:rsidR="000B7F51" w:rsidRDefault="000B7F51" w:rsidP="00CC7159">
      <w:r>
        <w:separator/>
      </w:r>
    </w:p>
  </w:endnote>
  <w:endnote w:type="continuationSeparator" w:id="0">
    <w:p w14:paraId="3E023794" w14:textId="77777777" w:rsidR="000B7F51" w:rsidRDefault="000B7F51" w:rsidP="00CC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E041" w14:textId="01B549B4" w:rsidR="00CC7159" w:rsidRDefault="00391EB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0DFA52" wp14:editId="364A40E4">
          <wp:simplePos x="0" y="0"/>
          <wp:positionH relativeFrom="column">
            <wp:posOffset>-1004128</wp:posOffset>
          </wp:positionH>
          <wp:positionV relativeFrom="paragraph">
            <wp:posOffset>-657662</wp:posOffset>
          </wp:positionV>
          <wp:extent cx="8439405" cy="13651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39405" cy="1365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1A57" w14:textId="77777777" w:rsidR="000B7F51" w:rsidRDefault="000B7F51" w:rsidP="00CC7159">
      <w:r>
        <w:separator/>
      </w:r>
    </w:p>
  </w:footnote>
  <w:footnote w:type="continuationSeparator" w:id="0">
    <w:p w14:paraId="6256CD25" w14:textId="77777777" w:rsidR="000B7F51" w:rsidRDefault="000B7F51" w:rsidP="00CC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4290" w14:textId="25BE0AF1" w:rsidR="002E46A1" w:rsidRDefault="002E46A1" w:rsidP="002E46A1">
    <w:pPr>
      <w:pStyle w:val="Header"/>
      <w:tabs>
        <w:tab w:val="center" w:pos="6096"/>
      </w:tabs>
      <w:jc w:val="center"/>
      <w:rPr>
        <w:b/>
        <w:color w:val="008A8B"/>
        <w:sz w:val="44"/>
        <w:szCs w:val="44"/>
      </w:rPr>
    </w:pPr>
    <w:r w:rsidRPr="00427661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6B685C3" wp14:editId="233644E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72460" cy="971550"/>
          <wp:effectExtent l="0" t="0" r="8890" b="0"/>
          <wp:wrapNone/>
          <wp:docPr id="669132837" name="Picture 669132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4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7C18B2" w14:textId="77777777" w:rsidR="002E46A1" w:rsidRDefault="002E46A1" w:rsidP="002E46A1">
    <w:pPr>
      <w:pStyle w:val="Header"/>
      <w:tabs>
        <w:tab w:val="center" w:pos="6096"/>
      </w:tabs>
      <w:jc w:val="center"/>
      <w:rPr>
        <w:b/>
        <w:color w:val="008A8B"/>
        <w:sz w:val="44"/>
        <w:szCs w:val="44"/>
      </w:rPr>
    </w:pPr>
  </w:p>
  <w:p w14:paraId="5E07546F" w14:textId="77777777" w:rsidR="002E46A1" w:rsidRDefault="002E46A1" w:rsidP="002E46A1">
    <w:pPr>
      <w:pStyle w:val="Header"/>
      <w:tabs>
        <w:tab w:val="center" w:pos="6096"/>
      </w:tabs>
      <w:jc w:val="center"/>
      <w:rPr>
        <w:b/>
        <w:color w:val="008A8B"/>
        <w:sz w:val="44"/>
        <w:szCs w:val="44"/>
      </w:rPr>
    </w:pPr>
  </w:p>
  <w:p w14:paraId="3E7412C5" w14:textId="46FCCB43" w:rsidR="00DD1B36" w:rsidRDefault="002E46A1" w:rsidP="00E91AB4">
    <w:pPr>
      <w:pStyle w:val="Header"/>
      <w:tabs>
        <w:tab w:val="center" w:pos="6096"/>
      </w:tabs>
      <w:jc w:val="center"/>
    </w:pPr>
    <w:r w:rsidRPr="00C147FD">
      <w:rPr>
        <w:b/>
        <w:color w:val="008A8B"/>
        <w:sz w:val="44"/>
        <w:szCs w:val="44"/>
      </w:rPr>
      <w:t>G</w:t>
    </w:r>
    <w:r w:rsidR="00E91AB4">
      <w:rPr>
        <w:b/>
        <w:color w:val="008A8B"/>
        <w:sz w:val="44"/>
        <w:szCs w:val="44"/>
      </w:rPr>
      <w:t>uideline proposal application form</w:t>
    </w:r>
  </w:p>
  <w:p w14:paraId="3BD7CACA" w14:textId="77777777" w:rsidR="00DD1B36" w:rsidRDefault="00DD1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25"/>
    <w:rsid w:val="000B7F51"/>
    <w:rsid w:val="002B45A7"/>
    <w:rsid w:val="002E46A1"/>
    <w:rsid w:val="00391EBC"/>
    <w:rsid w:val="003A5DD0"/>
    <w:rsid w:val="004C4B62"/>
    <w:rsid w:val="00634A9A"/>
    <w:rsid w:val="006C17BC"/>
    <w:rsid w:val="006E156A"/>
    <w:rsid w:val="006E258D"/>
    <w:rsid w:val="006E4211"/>
    <w:rsid w:val="00716E37"/>
    <w:rsid w:val="00745E81"/>
    <w:rsid w:val="0089022F"/>
    <w:rsid w:val="0094768F"/>
    <w:rsid w:val="00AA7827"/>
    <w:rsid w:val="00AB2BAE"/>
    <w:rsid w:val="00AC2F25"/>
    <w:rsid w:val="00AC7E7F"/>
    <w:rsid w:val="00AE0B6E"/>
    <w:rsid w:val="00CB68D0"/>
    <w:rsid w:val="00CC7159"/>
    <w:rsid w:val="00D123E7"/>
    <w:rsid w:val="00DC44D9"/>
    <w:rsid w:val="00DD1B36"/>
    <w:rsid w:val="00E917E0"/>
    <w:rsid w:val="00E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46B0B"/>
  <w15:chartTrackingRefBased/>
  <w15:docId w15:val="{51434734-907A-A344-B015-436D1ABD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6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8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7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159"/>
  </w:style>
  <w:style w:type="paragraph" w:styleId="Footer">
    <w:name w:val="footer"/>
    <w:basedOn w:val="Normal"/>
    <w:link w:val="FooterChar"/>
    <w:uiPriority w:val="99"/>
    <w:unhideWhenUsed/>
    <w:rsid w:val="00CC7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159"/>
  </w:style>
  <w:style w:type="paragraph" w:styleId="ListParagraph">
    <w:name w:val="List Paragraph"/>
    <w:basedOn w:val="Normal"/>
    <w:link w:val="ListParagraphChar"/>
    <w:uiPriority w:val="99"/>
    <w:rsid w:val="002E46A1"/>
    <w:pPr>
      <w:spacing w:after="200"/>
      <w:ind w:left="720"/>
    </w:pPr>
    <w:rPr>
      <w:rFonts w:ascii="Century Gothic" w:eastAsia="Calibri" w:hAnsi="Century Gothic" w:cs="Calibri"/>
      <w:sz w:val="20"/>
      <w:szCs w:val="22"/>
    </w:rPr>
  </w:style>
  <w:style w:type="table" w:styleId="TableGrid">
    <w:name w:val="Table Grid"/>
    <w:basedOn w:val="TableNormal"/>
    <w:uiPriority w:val="99"/>
    <w:rsid w:val="002E46A1"/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rsid w:val="002E46A1"/>
    <w:rPr>
      <w:rFonts w:ascii="Century Gothic" w:eastAsia="Calibri" w:hAnsi="Century Gothic" w:cs="Calibri"/>
      <w:sz w:val="20"/>
      <w:szCs w:val="22"/>
    </w:rPr>
  </w:style>
  <w:style w:type="character" w:styleId="Hyperlink">
    <w:name w:val="Hyperlink"/>
    <w:basedOn w:val="DefaultParagraphFont"/>
    <w:uiPriority w:val="99"/>
    <w:qFormat/>
    <w:rsid w:val="002E46A1"/>
    <w:rPr>
      <w:rFonts w:ascii="Century Gothic" w:hAnsi="Century Gothic"/>
      <w:color w:val="51BBB5" w:themeColor="accent2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OC@rcoa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-Theme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4824B774-1AC2-0E44-8554-A5661C833A86}" vid="{833F54A3-56A8-3340-AFE5-AE88FF50E46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Kelly</dc:creator>
  <cp:keywords/>
  <dc:description/>
  <cp:lastModifiedBy>Selina Crissell</cp:lastModifiedBy>
  <cp:revision>4</cp:revision>
  <cp:lastPrinted>2019-04-05T13:13:00Z</cp:lastPrinted>
  <dcterms:created xsi:type="dcterms:W3CDTF">2024-12-03T09:30:00Z</dcterms:created>
  <dcterms:modified xsi:type="dcterms:W3CDTF">2024-12-03T09:59:00Z</dcterms:modified>
</cp:coreProperties>
</file>